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834E0F" w:rsidRDefault="000B3B5C" w:rsidP="00262C7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262C77">
        <w:rPr>
          <w:rFonts w:ascii="Times New Roman" w:hAnsi="Times New Roman"/>
          <w:sz w:val="24"/>
          <w:szCs w:val="24"/>
        </w:rPr>
        <w:t xml:space="preserve">ГКПЗ </w:t>
      </w:r>
      <w:r w:rsidR="004669DA" w:rsidRPr="00262C77">
        <w:rPr>
          <w:rFonts w:ascii="Times New Roman" w:hAnsi="Times New Roman"/>
          <w:sz w:val="24"/>
          <w:szCs w:val="24"/>
        </w:rPr>
        <w:t>на 2020 год, Лот № 20.000086 «Мебель».</w:t>
      </w:r>
    </w:p>
    <w:p w:rsidR="000B3B5C" w:rsidRPr="008F454A" w:rsidRDefault="000B3B5C" w:rsidP="00262C7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</w:t>
      </w:r>
      <w:r w:rsidR="004669DA">
        <w:rPr>
          <w:rFonts w:ascii="Times New Roman" w:hAnsi="Times New Roman"/>
          <w:sz w:val="24"/>
          <w:szCs w:val="24"/>
        </w:rPr>
        <w:t>аименование закупки: приобретение</w:t>
      </w:r>
      <w:r w:rsidR="00F71CF9">
        <w:rPr>
          <w:rFonts w:ascii="Times New Roman" w:hAnsi="Times New Roman"/>
          <w:sz w:val="24"/>
          <w:szCs w:val="24"/>
        </w:rPr>
        <w:t xml:space="preserve"> </w:t>
      </w:r>
      <w:r w:rsidR="00D340D9">
        <w:rPr>
          <w:rFonts w:ascii="Times New Roman" w:hAnsi="Times New Roman"/>
          <w:sz w:val="24"/>
          <w:szCs w:val="24"/>
        </w:rPr>
        <w:t>журнального</w:t>
      </w:r>
      <w:r w:rsidR="004669DA">
        <w:rPr>
          <w:rFonts w:ascii="Times New Roman" w:hAnsi="Times New Roman"/>
          <w:sz w:val="24"/>
          <w:szCs w:val="24"/>
        </w:rPr>
        <w:t xml:space="preserve"> стола.</w:t>
      </w:r>
    </w:p>
    <w:p w:rsidR="00D340D9" w:rsidRDefault="000B3B5C" w:rsidP="00262C7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4669DA">
        <w:rPr>
          <w:rFonts w:ascii="Times New Roman" w:hAnsi="Times New Roman"/>
          <w:sz w:val="24"/>
          <w:szCs w:val="24"/>
        </w:rPr>
        <w:t xml:space="preserve"> – </w:t>
      </w:r>
      <w:r w:rsidR="00262C77">
        <w:rPr>
          <w:rFonts w:ascii="Times New Roman" w:hAnsi="Times New Roman"/>
          <w:sz w:val="24"/>
          <w:szCs w:val="24"/>
        </w:rPr>
        <w:t>о</w:t>
      </w:r>
      <w:r w:rsidR="004669DA">
        <w:rPr>
          <w:rFonts w:ascii="Times New Roman" w:hAnsi="Times New Roman"/>
          <w:sz w:val="24"/>
          <w:szCs w:val="24"/>
        </w:rPr>
        <w:t xml:space="preserve">дна тысяча </w:t>
      </w:r>
      <w:r w:rsidR="00262C77">
        <w:rPr>
          <w:rFonts w:ascii="Times New Roman" w:hAnsi="Times New Roman"/>
          <w:sz w:val="24"/>
          <w:szCs w:val="24"/>
        </w:rPr>
        <w:t>двести</w:t>
      </w:r>
      <w:r w:rsidR="004669DA">
        <w:rPr>
          <w:rFonts w:ascii="Times New Roman" w:hAnsi="Times New Roman"/>
          <w:sz w:val="24"/>
          <w:szCs w:val="24"/>
        </w:rPr>
        <w:t xml:space="preserve"> сорок сомони</w:t>
      </w:r>
      <w:r w:rsidR="00262C77">
        <w:rPr>
          <w:rFonts w:ascii="Times New Roman" w:hAnsi="Times New Roman"/>
          <w:sz w:val="24"/>
          <w:szCs w:val="24"/>
        </w:rPr>
        <w:t>,</w:t>
      </w:r>
      <w:r w:rsidR="004669DA">
        <w:rPr>
          <w:rFonts w:ascii="Times New Roman" w:hAnsi="Times New Roman"/>
          <w:sz w:val="24"/>
          <w:szCs w:val="24"/>
        </w:rPr>
        <w:t xml:space="preserve"> </w:t>
      </w:r>
      <w:r w:rsidR="00262C77">
        <w:rPr>
          <w:rFonts w:ascii="Times New Roman" w:hAnsi="Times New Roman"/>
          <w:sz w:val="24"/>
          <w:szCs w:val="24"/>
        </w:rPr>
        <w:t>20</w:t>
      </w:r>
      <w:r w:rsidR="00466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9DA">
        <w:rPr>
          <w:rFonts w:ascii="Times New Roman" w:hAnsi="Times New Roman"/>
          <w:sz w:val="24"/>
          <w:szCs w:val="24"/>
        </w:rPr>
        <w:t>дирам</w:t>
      </w:r>
      <w:proofErr w:type="spellEnd"/>
      <w:r w:rsidR="00262C77">
        <w:rPr>
          <w:rFonts w:ascii="Times New Roman" w:hAnsi="Times New Roman"/>
          <w:sz w:val="24"/>
          <w:szCs w:val="24"/>
        </w:rPr>
        <w:t xml:space="preserve"> </w:t>
      </w:r>
      <w:r w:rsidR="004669DA">
        <w:rPr>
          <w:rFonts w:ascii="Times New Roman" w:hAnsi="Times New Roman"/>
          <w:sz w:val="24"/>
          <w:szCs w:val="24"/>
        </w:rPr>
        <w:t>(1</w:t>
      </w:r>
      <w:r w:rsidR="00262C77">
        <w:rPr>
          <w:rFonts w:ascii="Times New Roman" w:hAnsi="Times New Roman"/>
          <w:sz w:val="24"/>
          <w:szCs w:val="24"/>
        </w:rPr>
        <w:t xml:space="preserve"> </w:t>
      </w:r>
      <w:r w:rsidR="004669DA">
        <w:rPr>
          <w:rFonts w:ascii="Times New Roman" w:hAnsi="Times New Roman"/>
          <w:sz w:val="24"/>
          <w:szCs w:val="24"/>
        </w:rPr>
        <w:t>240, 20)</w:t>
      </w:r>
      <w:r w:rsidR="00262C77">
        <w:rPr>
          <w:rFonts w:ascii="Times New Roman" w:hAnsi="Times New Roman"/>
          <w:sz w:val="24"/>
          <w:szCs w:val="24"/>
        </w:rPr>
        <w:t>.</w:t>
      </w:r>
    </w:p>
    <w:p w:rsidR="000B3B5C" w:rsidRPr="004669DA" w:rsidRDefault="000B3B5C" w:rsidP="00262C77">
      <w:pPr>
        <w:jc w:val="center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834E0F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4669DA">
        <w:rPr>
          <w:sz w:val="24"/>
        </w:rPr>
        <w:t>журнального стола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Pr="00834E0F">
        <w:rPr>
          <w:rFonts w:ascii="Times New Roman" w:hAnsi="Times New Roman"/>
          <w:sz w:val="24"/>
          <w:szCs w:val="24"/>
        </w:rPr>
        <w:t>:</w:t>
      </w:r>
    </w:p>
    <w:p w:rsidR="008700FD" w:rsidRPr="00240042" w:rsidRDefault="008700FD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62C77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</w:t>
      </w:r>
      <w:r w:rsidR="00D340D9">
        <w:rPr>
          <w:rFonts w:ascii="Times New Roman" w:hAnsi="Times New Roman"/>
          <w:color w:val="000000" w:themeColor="text1"/>
          <w:sz w:val="24"/>
          <w:szCs w:val="24"/>
        </w:rPr>
        <w:t>Таджикистан</w:t>
      </w:r>
      <w:r w:rsidR="00262C77">
        <w:rPr>
          <w:rFonts w:ascii="Times New Roman" w:hAnsi="Times New Roman"/>
          <w:color w:val="000000" w:themeColor="text1"/>
          <w:sz w:val="24"/>
          <w:szCs w:val="24"/>
        </w:rPr>
        <w:t>, КНР.</w:t>
      </w:r>
    </w:p>
    <w:p w:rsidR="00823DA1" w:rsidRPr="00834E0F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D340D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40042"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262C7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8700FD" w:rsidRPr="00240042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262C77" w:rsidRPr="00262C77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0C1691" w:rsidRPr="000C1691">
        <w:rPr>
          <w:rFonts w:ascii="Times New Roman" w:hAnsi="Times New Roman"/>
          <w:sz w:val="24"/>
          <w:szCs w:val="24"/>
        </w:rPr>
        <w:t>D</w:t>
      </w:r>
      <w:r w:rsidR="000C1691" w:rsidRPr="000C1691">
        <w:rPr>
          <w:rFonts w:ascii="Times New Roman" w:hAnsi="Times New Roman"/>
          <w:sz w:val="24"/>
          <w:szCs w:val="24"/>
          <w:lang w:val="en-US"/>
        </w:rPr>
        <w:t>D</w:t>
      </w:r>
      <w:r w:rsidR="000C1691" w:rsidRPr="000C1691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0C1691" w:rsidRPr="000C169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0C1691" w:rsidRPr="000C1691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0C1691" w:rsidRPr="000C169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0C1691" w:rsidRPr="000C169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0C1691" w:rsidRPr="000C169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0C1691" w:rsidRPr="000C1691">
        <w:rPr>
          <w:rFonts w:ascii="Times New Roman" w:hAnsi="Times New Roman"/>
          <w:sz w:val="24"/>
          <w:szCs w:val="24"/>
        </w:rPr>
        <w:t xml:space="preserve"> ГЭС-1, в соответствии с Инкотермс 2010.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0C1691" w:rsidRPr="000C1691">
        <w:rPr>
          <w:rFonts w:ascii="Times New Roman" w:hAnsi="Times New Roman"/>
          <w:sz w:val="24"/>
          <w:szCs w:val="24"/>
        </w:rPr>
        <w:t>До 50% оплата аванса, остальные средства в течение 30 рабочих дней после подписания акта приема-передачи товара</w:t>
      </w:r>
      <w:r w:rsidR="000C1691" w:rsidRPr="000C1691">
        <w:rPr>
          <w:rFonts w:ascii="Times New Roman" w:hAnsi="Times New Roman"/>
          <w:i/>
          <w:sz w:val="24"/>
          <w:szCs w:val="24"/>
        </w:rPr>
        <w:t>.</w:t>
      </w:r>
    </w:p>
    <w:p w:rsidR="006D35AC" w:rsidRPr="00834E0F" w:rsidRDefault="000C169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="00653013">
        <w:rPr>
          <w:rFonts w:ascii="Times New Roman" w:hAnsi="Times New Roman"/>
          <w:i/>
          <w:color w:val="548DD4"/>
          <w:sz w:val="24"/>
          <w:szCs w:val="24"/>
        </w:rPr>
        <w:t>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C90179">
        <w:rPr>
          <w:rFonts w:ascii="Times New Roman" w:hAnsi="Times New Roman"/>
          <w:sz w:val="24"/>
          <w:szCs w:val="24"/>
          <w:lang w:val="en-US"/>
        </w:rPr>
        <w:t>II</w:t>
      </w:r>
      <w:r w:rsidRPr="00C90179">
        <w:rPr>
          <w:rFonts w:ascii="Times New Roman" w:hAnsi="Times New Roman"/>
          <w:sz w:val="24"/>
          <w:szCs w:val="24"/>
        </w:rPr>
        <w:t xml:space="preserve"> – </w:t>
      </w:r>
      <w:r w:rsidRPr="00C90179">
        <w:rPr>
          <w:rFonts w:ascii="Times New Roman" w:hAnsi="Times New Roman"/>
          <w:sz w:val="24"/>
          <w:szCs w:val="24"/>
          <w:lang w:val="en-US"/>
        </w:rPr>
        <w:t>III</w:t>
      </w:r>
      <w:r w:rsidRPr="00C90179">
        <w:rPr>
          <w:rFonts w:ascii="Times New Roman" w:hAnsi="Times New Roman"/>
          <w:sz w:val="24"/>
          <w:szCs w:val="24"/>
        </w:rPr>
        <w:t xml:space="preserve"> квартал (с правом досрочной поставки)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0B3B5C" w:rsidRPr="00240042" w:rsidRDefault="000C169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дополнительным услугам</w:t>
      </w:r>
      <w:r w:rsidR="000565EC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565E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565EC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0B3B5C" w:rsidRPr="00834E0F" w:rsidRDefault="000C169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0565EC" w:rsidRPr="000565EC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0B3B5C" w:rsidRPr="00240042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240042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0D9" w:rsidRPr="00084C72">
        <w:rPr>
          <w:rFonts w:ascii="Times New Roman" w:hAnsi="Times New Roman"/>
          <w:sz w:val="24"/>
          <w:szCs w:val="24"/>
        </w:rPr>
        <w:t>Отсутству</w:t>
      </w:r>
      <w:r w:rsidR="00A232E1">
        <w:rPr>
          <w:rFonts w:ascii="Times New Roman" w:hAnsi="Times New Roman"/>
          <w:sz w:val="24"/>
          <w:szCs w:val="24"/>
        </w:rPr>
        <w:t>е</w:t>
      </w:r>
      <w:r w:rsidR="00D340D9" w:rsidRPr="00084C72">
        <w:rPr>
          <w:rFonts w:ascii="Times New Roman" w:hAnsi="Times New Roman"/>
          <w:sz w:val="24"/>
          <w:szCs w:val="24"/>
        </w:rPr>
        <w:t>т</w:t>
      </w:r>
      <w:r w:rsidR="00A232E1">
        <w:rPr>
          <w:rFonts w:ascii="Times New Roman" w:hAnsi="Times New Roman"/>
          <w:sz w:val="24"/>
          <w:szCs w:val="24"/>
        </w:rPr>
        <w:t>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Перечень документации, передаваемый Заказчику</w:t>
      </w:r>
      <w:r w:rsidR="00A232E1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232E1">
        <w:rPr>
          <w:rFonts w:ascii="Times New Roman" w:hAnsi="Times New Roman"/>
          <w:sz w:val="24"/>
          <w:szCs w:val="24"/>
        </w:rPr>
        <w:t>Инструкция (руководство)</w:t>
      </w:r>
      <w:r w:rsidR="00A232E1" w:rsidRPr="00823708">
        <w:rPr>
          <w:rFonts w:ascii="Times New Roman" w:hAnsi="Times New Roman"/>
          <w:sz w:val="24"/>
          <w:szCs w:val="24"/>
        </w:rPr>
        <w:t xml:space="preserve"> по эксплуатации</w:t>
      </w:r>
      <w:r w:rsidR="00A232E1">
        <w:rPr>
          <w:rFonts w:ascii="Times New Roman" w:hAnsi="Times New Roman"/>
          <w:sz w:val="24"/>
          <w:szCs w:val="24"/>
        </w:rPr>
        <w:t xml:space="preserve"> и схема сборки</w:t>
      </w:r>
      <w:r w:rsidR="00A232E1" w:rsidRPr="00823708">
        <w:rPr>
          <w:rFonts w:ascii="Times New Roman" w:hAnsi="Times New Roman"/>
          <w:sz w:val="24"/>
          <w:szCs w:val="24"/>
        </w:rPr>
        <w:t xml:space="preserve"> на рус</w:t>
      </w:r>
      <w:r w:rsidR="00A232E1">
        <w:rPr>
          <w:rFonts w:ascii="Times New Roman" w:hAnsi="Times New Roman"/>
          <w:sz w:val="24"/>
          <w:szCs w:val="24"/>
        </w:rPr>
        <w:t>ском языке, на бумажном носителе.</w:t>
      </w:r>
    </w:p>
    <w:p w:rsidR="000B3B5C" w:rsidRPr="00084C72" w:rsidRDefault="000C169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lastRenderedPageBreak/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E1DD3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9E1DD3">
        <w:rPr>
          <w:rFonts w:ascii="Times New Roman" w:hAnsi="Times New Roman"/>
          <w:sz w:val="24"/>
          <w:szCs w:val="24"/>
        </w:rPr>
        <w:t>.</w:t>
      </w:r>
    </w:p>
    <w:p w:rsidR="000B3B5C" w:rsidRPr="00084C72" w:rsidRDefault="00870E53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E1DD3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9E1DD3">
        <w:rPr>
          <w:rFonts w:ascii="Times New Roman" w:hAnsi="Times New Roman"/>
          <w:sz w:val="24"/>
          <w:szCs w:val="24"/>
        </w:rPr>
        <w:t>.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Default="000B3B5C" w:rsidP="000B3B5C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9E1DD3">
        <w:rPr>
          <w:rFonts w:ascii="Times New Roman" w:hAnsi="Times New Roman"/>
          <w:b/>
          <w:sz w:val="24"/>
          <w:szCs w:val="24"/>
        </w:rPr>
        <w:t>:</w:t>
      </w:r>
    </w:p>
    <w:p w:rsidR="009E1DD3" w:rsidRPr="009E1DD3" w:rsidRDefault="009E1DD3" w:rsidP="009E1DD3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Style w:val="ac"/>
        <w:tblW w:w="6458" w:type="dxa"/>
        <w:tblInd w:w="1021" w:type="dxa"/>
        <w:tblLook w:val="04A0" w:firstRow="1" w:lastRow="0" w:firstColumn="1" w:lastColumn="0" w:noHBand="0" w:noVBand="1"/>
      </w:tblPr>
      <w:tblGrid>
        <w:gridCol w:w="3883"/>
        <w:gridCol w:w="2575"/>
      </w:tblGrid>
      <w:tr w:rsidR="00532194" w:rsidRPr="00C6438A" w:rsidTr="00A232E1">
        <w:tc>
          <w:tcPr>
            <w:tcW w:w="3883" w:type="dxa"/>
            <w:vAlign w:val="center"/>
          </w:tcPr>
          <w:p w:rsidR="00532194" w:rsidRPr="004169FE" w:rsidRDefault="00532194" w:rsidP="00532194">
            <w:pPr>
              <w:pStyle w:val="a8"/>
              <w:numPr>
                <w:ilvl w:val="0"/>
                <w:numId w:val="4"/>
              </w:numPr>
              <w:spacing w:before="240"/>
              <w:ind w:left="226"/>
              <w:rPr>
                <w:rFonts w:ascii="Times New Roman" w:hAnsi="Times New Roman"/>
                <w:sz w:val="24"/>
                <w:szCs w:val="24"/>
              </w:rPr>
            </w:pPr>
            <w:r w:rsidRPr="004169FE">
              <w:rPr>
                <w:rFonts w:ascii="Times New Roman" w:hAnsi="Times New Roman"/>
                <w:sz w:val="24"/>
                <w:szCs w:val="24"/>
              </w:rPr>
              <w:t>Тип</w:t>
            </w:r>
            <w:r w:rsidR="000F26B1">
              <w:rPr>
                <w:rFonts w:ascii="Times New Roman" w:hAnsi="Times New Roman"/>
                <w:sz w:val="24"/>
                <w:szCs w:val="24"/>
              </w:rPr>
              <w:t xml:space="preserve"> стола</w:t>
            </w:r>
          </w:p>
        </w:tc>
        <w:tc>
          <w:tcPr>
            <w:tcW w:w="2575" w:type="dxa"/>
            <w:vAlign w:val="center"/>
          </w:tcPr>
          <w:p w:rsidR="00532194" w:rsidRPr="004169FE" w:rsidRDefault="00CD4964" w:rsidP="001542F1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F26B1">
              <w:rPr>
                <w:rFonts w:ascii="Times New Roman" w:hAnsi="Times New Roman"/>
                <w:sz w:val="24"/>
                <w:szCs w:val="24"/>
              </w:rPr>
              <w:t>тол журнальный</w:t>
            </w:r>
          </w:p>
        </w:tc>
      </w:tr>
      <w:tr w:rsidR="00532194" w:rsidRPr="00C6438A" w:rsidTr="00A232E1">
        <w:tc>
          <w:tcPr>
            <w:tcW w:w="3883" w:type="dxa"/>
            <w:vAlign w:val="center"/>
          </w:tcPr>
          <w:p w:rsidR="00532194" w:rsidRPr="004169FE" w:rsidRDefault="00EA110D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</w:t>
            </w:r>
            <w:r w:rsidR="00D340D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D340D9">
              <w:rPr>
                <w:rFonts w:ascii="Times New Roman" w:hAnsi="Times New Roman"/>
                <w:sz w:val="24"/>
                <w:szCs w:val="24"/>
              </w:rPr>
              <w:t>Д</w:t>
            </w:r>
            <w:r w:rsidR="009E1DD3">
              <w:rPr>
                <w:rFonts w:ascii="Times New Roman" w:hAnsi="Times New Roman"/>
                <w:sz w:val="24"/>
                <w:szCs w:val="24"/>
              </w:rPr>
              <w:t>х</w:t>
            </w:r>
            <w:r w:rsidR="00D340D9">
              <w:rPr>
                <w:rFonts w:ascii="Times New Roman" w:hAnsi="Times New Roman"/>
                <w:sz w:val="24"/>
                <w:szCs w:val="24"/>
              </w:rPr>
              <w:t>Ш</w:t>
            </w:r>
            <w:r w:rsidR="009E1DD3">
              <w:rPr>
                <w:rFonts w:ascii="Times New Roman" w:hAnsi="Times New Roman"/>
                <w:sz w:val="24"/>
                <w:szCs w:val="24"/>
              </w:rPr>
              <w:t>х</w:t>
            </w:r>
            <w:r w:rsidR="00D340D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="00D340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75" w:type="dxa"/>
            <w:vAlign w:val="center"/>
          </w:tcPr>
          <w:p w:rsidR="00532194" w:rsidRPr="004169FE" w:rsidRDefault="00D340D9" w:rsidP="00D340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1240х700х800</w:t>
            </w:r>
          </w:p>
        </w:tc>
      </w:tr>
      <w:tr w:rsidR="00532194" w:rsidRPr="00C6438A" w:rsidTr="00A232E1">
        <w:tc>
          <w:tcPr>
            <w:tcW w:w="3883" w:type="dxa"/>
            <w:vAlign w:val="center"/>
          </w:tcPr>
          <w:p w:rsidR="00CD4964" w:rsidRPr="00CD4964" w:rsidRDefault="00D340D9" w:rsidP="00CD496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575" w:type="dxa"/>
            <w:vAlign w:val="bottom"/>
          </w:tcPr>
          <w:p w:rsidR="00CD4964" w:rsidRPr="004169FE" w:rsidRDefault="00D340D9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532194" w:rsidRPr="00C6438A" w:rsidTr="00A232E1">
        <w:tc>
          <w:tcPr>
            <w:tcW w:w="3883" w:type="dxa"/>
            <w:vAlign w:val="center"/>
          </w:tcPr>
          <w:p w:rsidR="00532194" w:rsidRPr="004169FE" w:rsidRDefault="00D340D9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ЛДСП</w:t>
            </w:r>
          </w:p>
        </w:tc>
        <w:tc>
          <w:tcPr>
            <w:tcW w:w="2575" w:type="dxa"/>
            <w:vAlign w:val="bottom"/>
          </w:tcPr>
          <w:p w:rsidR="00532194" w:rsidRPr="004169FE" w:rsidRDefault="00D340D9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E1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</w:tr>
      <w:tr w:rsidR="00532194" w:rsidRPr="00C6438A" w:rsidTr="00A232E1">
        <w:tc>
          <w:tcPr>
            <w:tcW w:w="3883" w:type="dxa"/>
            <w:vAlign w:val="center"/>
          </w:tcPr>
          <w:p w:rsidR="00532194" w:rsidRPr="004169FE" w:rsidRDefault="00D340D9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производитель</w:t>
            </w:r>
          </w:p>
        </w:tc>
        <w:tc>
          <w:tcPr>
            <w:tcW w:w="2575" w:type="dxa"/>
            <w:vAlign w:val="bottom"/>
          </w:tcPr>
          <w:p w:rsidR="00532194" w:rsidRPr="004169FE" w:rsidRDefault="009E1DD3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РТ, КНР</w:t>
            </w:r>
          </w:p>
        </w:tc>
      </w:tr>
      <w:tr w:rsidR="00CD4964" w:rsidRPr="00C6438A" w:rsidTr="00A232E1">
        <w:tc>
          <w:tcPr>
            <w:tcW w:w="3883" w:type="dxa"/>
            <w:vAlign w:val="center"/>
          </w:tcPr>
          <w:p w:rsidR="00CD4964" w:rsidRDefault="00CD4964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Цвет материала </w:t>
            </w:r>
          </w:p>
        </w:tc>
        <w:tc>
          <w:tcPr>
            <w:tcW w:w="2575" w:type="dxa"/>
            <w:vAlign w:val="bottom"/>
          </w:tcPr>
          <w:p w:rsidR="00CD4964" w:rsidRDefault="00CD4964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коричневый</w:t>
            </w:r>
          </w:p>
        </w:tc>
      </w:tr>
    </w:tbl>
    <w:p w:rsidR="009E1DD3" w:rsidRDefault="009E1DD3" w:rsidP="009E1DD3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:rsidR="009E1DD3" w:rsidRPr="009E1DD3" w:rsidRDefault="009E1DD3" w:rsidP="009E1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E1DD3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sz w:val="24"/>
          <w:szCs w:val="24"/>
        </w:rPr>
        <w:t>.</w:t>
      </w:r>
    </w:p>
    <w:p w:rsidR="009E1DD3" w:rsidRPr="009E1DD3" w:rsidRDefault="009E1DD3" w:rsidP="009E1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Pr="00FF3D48">
        <w:rPr>
          <w:rFonts w:ascii="Times New Roman" w:hAnsi="Times New Roman"/>
          <w:sz w:val="24"/>
          <w:szCs w:val="24"/>
        </w:rPr>
        <w:t>РСТ 405-93 (Каталог технических регламентов и стандартов РТ).</w:t>
      </w:r>
    </w:p>
    <w:p w:rsidR="009E1DD3" w:rsidRPr="009E1DD3" w:rsidRDefault="009E1DD3" w:rsidP="009E1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требования к рабочей среде, электропитанию и т.п. – </w:t>
      </w:r>
      <w:r w:rsidRPr="009D23F7">
        <w:rPr>
          <w:rFonts w:ascii="Times New Roman" w:hAnsi="Times New Roman"/>
          <w:sz w:val="24"/>
          <w:szCs w:val="24"/>
        </w:rPr>
        <w:t>Отсутствуют.</w:t>
      </w:r>
    </w:p>
    <w:p w:rsidR="009E1DD3" w:rsidRPr="009E1DD3" w:rsidRDefault="009E1DD3" w:rsidP="009E1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9D23F7">
        <w:rPr>
          <w:rFonts w:ascii="Times New Roman" w:hAnsi="Times New Roman"/>
          <w:sz w:val="24"/>
          <w:szCs w:val="24"/>
        </w:rPr>
        <w:t>Мебельное изделие, предназначенное для</w:t>
      </w:r>
      <w:r w:rsidR="009D23F7" w:rsidRPr="009D23F7">
        <w:rPr>
          <w:rFonts w:ascii="Times New Roman" w:hAnsi="Times New Roman"/>
          <w:sz w:val="24"/>
          <w:szCs w:val="24"/>
        </w:rPr>
        <w:t xml:space="preserve"> выполнения письменных и других работ</w:t>
      </w:r>
      <w:r w:rsidRPr="009D23F7">
        <w:rPr>
          <w:rFonts w:ascii="Times New Roman" w:hAnsi="Times New Roman"/>
          <w:sz w:val="24"/>
          <w:szCs w:val="24"/>
        </w:rPr>
        <w:t>.</w:t>
      </w:r>
    </w:p>
    <w:p w:rsidR="009E1DD3" w:rsidRPr="009E1DD3" w:rsidRDefault="009E1DD3" w:rsidP="009E1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комплектации – </w:t>
      </w:r>
      <w:r w:rsidRPr="009D23F7">
        <w:rPr>
          <w:rFonts w:ascii="Times New Roman" w:hAnsi="Times New Roman"/>
          <w:sz w:val="24"/>
          <w:szCs w:val="24"/>
        </w:rPr>
        <w:t>Базовая комплектация.</w:t>
      </w:r>
    </w:p>
    <w:p w:rsidR="009E1DD3" w:rsidRPr="009E1DD3" w:rsidRDefault="009E1DD3" w:rsidP="009E1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совместимости – </w:t>
      </w:r>
      <w:r w:rsidRPr="009D23F7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A232E1" w:rsidRPr="00532194" w:rsidRDefault="009E1DD3" w:rsidP="009E1DD3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ab/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9E1DD3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) </w:t>
      </w:r>
      <w:r w:rsidR="001212CD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212CD">
        <w:rPr>
          <w:rFonts w:ascii="Times New Roman" w:hAnsi="Times New Roman"/>
          <w:sz w:val="24"/>
          <w:szCs w:val="24"/>
        </w:rPr>
        <w:t>Отсутствуют</w:t>
      </w:r>
      <w:r w:rsidR="001212CD" w:rsidRPr="001212CD">
        <w:rPr>
          <w:rFonts w:ascii="Times New Roman" w:hAnsi="Times New Roman"/>
          <w:sz w:val="24"/>
          <w:szCs w:val="24"/>
        </w:rPr>
        <w:t>.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1C51DA">
        <w:rPr>
          <w:rFonts w:ascii="Times New Roman" w:hAnsi="Times New Roman"/>
          <w:b/>
          <w:sz w:val="24"/>
          <w:szCs w:val="24"/>
        </w:rPr>
        <w:t xml:space="preserve"> - </w:t>
      </w:r>
      <w:r w:rsidR="001C51DA" w:rsidRPr="00523D62"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</w:t>
      </w:r>
      <w:r w:rsidR="00456564">
        <w:rPr>
          <w:rFonts w:ascii="Times New Roman" w:hAnsi="Times New Roman"/>
          <w:sz w:val="24"/>
          <w:szCs w:val="24"/>
        </w:rPr>
        <w:t xml:space="preserve">и функциональных </w:t>
      </w:r>
      <w:r w:rsidR="001C51DA" w:rsidRPr="00523D62">
        <w:rPr>
          <w:rFonts w:ascii="Times New Roman" w:hAnsi="Times New Roman"/>
          <w:sz w:val="24"/>
          <w:szCs w:val="24"/>
        </w:rPr>
        <w:t>характеристик</w:t>
      </w:r>
      <w:r w:rsidR="001C51DA" w:rsidRPr="0094134B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B3B5C" w:rsidRPr="00834E0F" w:rsidRDefault="000B3B5C" w:rsidP="001C51DA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34E0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34E0F">
        <w:rPr>
          <w:rFonts w:ascii="Times New Roman" w:hAnsi="Times New Roman"/>
          <w:b/>
          <w:sz w:val="24"/>
          <w:szCs w:val="24"/>
        </w:rPr>
        <w:t>:</w:t>
      </w:r>
    </w:p>
    <w:p w:rsidR="000B3B5C" w:rsidRPr="00532194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834E0F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1C51DA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834E0F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1C51DA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532194" w:rsidRDefault="001C51DA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532194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532194" w:rsidRDefault="001C51DA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532194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53219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532194">
        <w:rPr>
          <w:rFonts w:ascii="Times New Roman" w:hAnsi="Times New Roman"/>
          <w:sz w:val="24"/>
          <w:szCs w:val="24"/>
        </w:rPr>
        <w:t>Отсутствуют.</w:t>
      </w:r>
    </w:p>
    <w:p w:rsidR="001C51DA" w:rsidRPr="0094134B" w:rsidRDefault="001C51DA" w:rsidP="001C51DA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4134B">
        <w:rPr>
          <w:rFonts w:ascii="Times New Roman" w:hAnsi="Times New Roman"/>
          <w:sz w:val="24"/>
          <w:szCs w:val="24"/>
        </w:rPr>
        <w:t>Прилагается.</w:t>
      </w:r>
    </w:p>
    <w:p w:rsidR="001C51DA" w:rsidRDefault="001C51DA" w:rsidP="001C51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51DA" w:rsidRPr="0094134B" w:rsidRDefault="001C51DA" w:rsidP="001C51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C51DA" w:rsidRDefault="001C51DA" w:rsidP="001C51D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51DA" w:rsidRPr="0094134B" w:rsidRDefault="001C51DA" w:rsidP="001C51DA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94134B">
        <w:rPr>
          <w:rFonts w:ascii="Times New Roman" w:hAnsi="Times New Roman"/>
          <w:sz w:val="24"/>
          <w:szCs w:val="24"/>
        </w:rPr>
        <w:lastRenderedPageBreak/>
        <w:t>Контактное лицо, должность, телефон, адрес,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proofErr w:type="spellStart"/>
      <w:r w:rsidRPr="0094134B">
        <w:rPr>
          <w:rFonts w:ascii="Times New Roman" w:hAnsi="Times New Roman"/>
          <w:sz w:val="24"/>
          <w:szCs w:val="24"/>
        </w:rPr>
        <w:t>Хозяственного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отдела - </w:t>
      </w:r>
      <w:proofErr w:type="spellStart"/>
      <w:r w:rsidRPr="0094134B">
        <w:rPr>
          <w:rFonts w:ascii="Times New Roman" w:hAnsi="Times New Roman"/>
          <w:sz w:val="24"/>
          <w:szCs w:val="24"/>
        </w:rPr>
        <w:t>Толибов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Pr="0094134B">
        <w:rPr>
          <w:rFonts w:ascii="Times New Roman" w:hAnsi="Times New Roman"/>
          <w:sz w:val="24"/>
          <w:szCs w:val="24"/>
        </w:rPr>
        <w:t>Ятимович</w:t>
      </w:r>
      <w:proofErr w:type="spellEnd"/>
      <w:r w:rsidRPr="0094134B">
        <w:rPr>
          <w:rFonts w:ascii="Times New Roman" w:hAnsi="Times New Roman"/>
          <w:sz w:val="24"/>
          <w:szCs w:val="24"/>
        </w:rPr>
        <w:t>, тел: (900) 00-50-45,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3707AB">
          <w:rPr>
            <w:rStyle w:val="ab"/>
            <w:rFonts w:ascii="Times New Roman" w:hAnsi="Times New Roman"/>
            <w:sz w:val="24"/>
            <w:szCs w:val="24"/>
          </w:rPr>
          <w:t>s.tolibov@sangtuda.com</w:t>
        </w:r>
      </w:hyperlink>
      <w:r>
        <w:rPr>
          <w:rFonts w:ascii="Times New Roman" w:hAnsi="Times New Roman"/>
          <w:sz w:val="24"/>
          <w:szCs w:val="24"/>
        </w:rPr>
        <w:t>,</w:t>
      </w:r>
      <w:r w:rsidRPr="0094134B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9413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s.obidov@sangtuda.com</w:t>
        </w:r>
      </w:hyperlink>
      <w:r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:rsidR="001C51DA" w:rsidRPr="0094134B" w:rsidRDefault="001C51DA" w:rsidP="001C51D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C51DA" w:rsidRPr="00532194" w:rsidRDefault="001C51DA" w:rsidP="001C51DA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77EE" w:rsidRPr="001C51DA" w:rsidRDefault="001C51DA" w:rsidP="001C51DA">
      <w:pPr>
        <w:pStyle w:val="a8"/>
        <w:tabs>
          <w:tab w:val="left" w:pos="5550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134B">
        <w:rPr>
          <w:rFonts w:ascii="Times New Roman" w:hAnsi="Times New Roman"/>
          <w:sz w:val="28"/>
          <w:szCs w:val="28"/>
        </w:rPr>
        <w:t>Начальник ХО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 w:rsidRPr="0094134B">
        <w:rPr>
          <w:rFonts w:ascii="Times New Roman" w:hAnsi="Times New Roman"/>
          <w:sz w:val="28"/>
          <w:szCs w:val="28"/>
        </w:rPr>
        <w:t>Толибов</w:t>
      </w:r>
      <w:proofErr w:type="spellEnd"/>
      <w:r w:rsidRPr="0094134B">
        <w:rPr>
          <w:rFonts w:ascii="Times New Roman" w:hAnsi="Times New Roman"/>
          <w:sz w:val="28"/>
          <w:szCs w:val="28"/>
        </w:rPr>
        <w:t xml:space="preserve"> С.Я.</w:t>
      </w:r>
    </w:p>
    <w:sectPr w:rsidR="001F77EE" w:rsidRPr="001C51DA" w:rsidSect="005A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5A0" w:rsidRDefault="004B05A0" w:rsidP="000B3B5C">
      <w:pPr>
        <w:spacing w:after="0" w:line="240" w:lineRule="auto"/>
      </w:pPr>
      <w:r>
        <w:separator/>
      </w:r>
    </w:p>
  </w:endnote>
  <w:endnote w:type="continuationSeparator" w:id="0">
    <w:p w:rsidR="004B05A0" w:rsidRDefault="004B05A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5A0" w:rsidRDefault="004B05A0" w:rsidP="000B3B5C">
      <w:pPr>
        <w:spacing w:after="0" w:line="240" w:lineRule="auto"/>
      </w:pPr>
      <w:r>
        <w:separator/>
      </w:r>
    </w:p>
  </w:footnote>
  <w:footnote w:type="continuationSeparator" w:id="0">
    <w:p w:rsidR="004B05A0" w:rsidRDefault="004B05A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7CD7"/>
    <w:rsid w:val="000159B2"/>
    <w:rsid w:val="00023B59"/>
    <w:rsid w:val="00037F60"/>
    <w:rsid w:val="00040168"/>
    <w:rsid w:val="00043B57"/>
    <w:rsid w:val="000463B6"/>
    <w:rsid w:val="000475EF"/>
    <w:rsid w:val="00047AFE"/>
    <w:rsid w:val="00050547"/>
    <w:rsid w:val="00052160"/>
    <w:rsid w:val="000565EC"/>
    <w:rsid w:val="00084129"/>
    <w:rsid w:val="00084C72"/>
    <w:rsid w:val="00087375"/>
    <w:rsid w:val="0009725E"/>
    <w:rsid w:val="000A66BA"/>
    <w:rsid w:val="000B3B5C"/>
    <w:rsid w:val="000C1691"/>
    <w:rsid w:val="000C4DF4"/>
    <w:rsid w:val="000D0B6E"/>
    <w:rsid w:val="000F26B1"/>
    <w:rsid w:val="000F4074"/>
    <w:rsid w:val="000F4441"/>
    <w:rsid w:val="000F605F"/>
    <w:rsid w:val="00111A01"/>
    <w:rsid w:val="001212CD"/>
    <w:rsid w:val="00122612"/>
    <w:rsid w:val="0013798E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51DA"/>
    <w:rsid w:val="001C72F7"/>
    <w:rsid w:val="001D0A14"/>
    <w:rsid w:val="001D0B89"/>
    <w:rsid w:val="001E012F"/>
    <w:rsid w:val="001E1B59"/>
    <w:rsid w:val="001F052D"/>
    <w:rsid w:val="001F0C58"/>
    <w:rsid w:val="001F77EE"/>
    <w:rsid w:val="002159D5"/>
    <w:rsid w:val="00215EB1"/>
    <w:rsid w:val="002226B9"/>
    <w:rsid w:val="00227009"/>
    <w:rsid w:val="002338F2"/>
    <w:rsid w:val="00240042"/>
    <w:rsid w:val="00241422"/>
    <w:rsid w:val="002423BB"/>
    <w:rsid w:val="002476AA"/>
    <w:rsid w:val="0024789B"/>
    <w:rsid w:val="00252329"/>
    <w:rsid w:val="00262C77"/>
    <w:rsid w:val="00267914"/>
    <w:rsid w:val="00281D39"/>
    <w:rsid w:val="00292D84"/>
    <w:rsid w:val="002A2548"/>
    <w:rsid w:val="002A4C66"/>
    <w:rsid w:val="002B4739"/>
    <w:rsid w:val="002D2505"/>
    <w:rsid w:val="002D35C3"/>
    <w:rsid w:val="002D6A0E"/>
    <w:rsid w:val="002E4F9D"/>
    <w:rsid w:val="002E551B"/>
    <w:rsid w:val="002F4F23"/>
    <w:rsid w:val="002F5E29"/>
    <w:rsid w:val="00305736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A09FE"/>
    <w:rsid w:val="003C3283"/>
    <w:rsid w:val="003D0D25"/>
    <w:rsid w:val="003D762B"/>
    <w:rsid w:val="003F1CF4"/>
    <w:rsid w:val="003F46EC"/>
    <w:rsid w:val="003F5AD0"/>
    <w:rsid w:val="00403403"/>
    <w:rsid w:val="004169FE"/>
    <w:rsid w:val="00430ACE"/>
    <w:rsid w:val="004418DA"/>
    <w:rsid w:val="0044797D"/>
    <w:rsid w:val="00456564"/>
    <w:rsid w:val="004669DA"/>
    <w:rsid w:val="00471F7B"/>
    <w:rsid w:val="0047588E"/>
    <w:rsid w:val="00484A26"/>
    <w:rsid w:val="004850B6"/>
    <w:rsid w:val="00486426"/>
    <w:rsid w:val="004919EC"/>
    <w:rsid w:val="004A18AC"/>
    <w:rsid w:val="004B05A0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507801"/>
    <w:rsid w:val="00511905"/>
    <w:rsid w:val="00513B76"/>
    <w:rsid w:val="00525FD7"/>
    <w:rsid w:val="00531180"/>
    <w:rsid w:val="00532194"/>
    <w:rsid w:val="0054129B"/>
    <w:rsid w:val="00546971"/>
    <w:rsid w:val="0056250D"/>
    <w:rsid w:val="00565966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130A0"/>
    <w:rsid w:val="0062363F"/>
    <w:rsid w:val="00627A35"/>
    <w:rsid w:val="00627ED2"/>
    <w:rsid w:val="00653013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2F01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33D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4376"/>
    <w:rsid w:val="00805B5B"/>
    <w:rsid w:val="008148CF"/>
    <w:rsid w:val="0081516A"/>
    <w:rsid w:val="00820684"/>
    <w:rsid w:val="00821A22"/>
    <w:rsid w:val="008236E8"/>
    <w:rsid w:val="00823DA1"/>
    <w:rsid w:val="00830B1C"/>
    <w:rsid w:val="008337AC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0E53"/>
    <w:rsid w:val="0087384A"/>
    <w:rsid w:val="008756B1"/>
    <w:rsid w:val="00875EB8"/>
    <w:rsid w:val="00890A50"/>
    <w:rsid w:val="008B58D8"/>
    <w:rsid w:val="008B5CCB"/>
    <w:rsid w:val="008C1C1B"/>
    <w:rsid w:val="008C7710"/>
    <w:rsid w:val="008D4766"/>
    <w:rsid w:val="008E3F8B"/>
    <w:rsid w:val="008F454A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23F7"/>
    <w:rsid w:val="009D58BA"/>
    <w:rsid w:val="009E1DD3"/>
    <w:rsid w:val="00A0176B"/>
    <w:rsid w:val="00A11B58"/>
    <w:rsid w:val="00A12927"/>
    <w:rsid w:val="00A232E1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184C"/>
    <w:rsid w:val="00C35293"/>
    <w:rsid w:val="00C6399C"/>
    <w:rsid w:val="00C74DDE"/>
    <w:rsid w:val="00C74FE1"/>
    <w:rsid w:val="00C82DEE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4964"/>
    <w:rsid w:val="00CD7ABF"/>
    <w:rsid w:val="00CD7E10"/>
    <w:rsid w:val="00CE6526"/>
    <w:rsid w:val="00CE74CD"/>
    <w:rsid w:val="00CF08C0"/>
    <w:rsid w:val="00CF0A2E"/>
    <w:rsid w:val="00CF0EF4"/>
    <w:rsid w:val="00D06232"/>
    <w:rsid w:val="00D31A24"/>
    <w:rsid w:val="00D340D9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A481C"/>
    <w:rsid w:val="00DC05B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110D"/>
    <w:rsid w:val="00EA5751"/>
    <w:rsid w:val="00EB005D"/>
    <w:rsid w:val="00EC43D6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D13"/>
    <w:rsid w:val="00F6505E"/>
    <w:rsid w:val="00F65B55"/>
    <w:rsid w:val="00F71CF9"/>
    <w:rsid w:val="00F750C9"/>
    <w:rsid w:val="00F979F7"/>
    <w:rsid w:val="00FA43FB"/>
    <w:rsid w:val="00FA7FB4"/>
    <w:rsid w:val="00FC5045"/>
    <w:rsid w:val="00FC7338"/>
    <w:rsid w:val="00FF2664"/>
    <w:rsid w:val="00FF3049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E65B"/>
  <w15:docId w15:val="{318CD2EE-DE38-4AB3-9937-214567D6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obid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AE4F6-FA97-4C56-99F2-984AA0F7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2020-02-03T04:52:00Z</cp:lastPrinted>
  <dcterms:created xsi:type="dcterms:W3CDTF">2020-04-09T05:37:00Z</dcterms:created>
  <dcterms:modified xsi:type="dcterms:W3CDTF">2020-04-10T06:13:00Z</dcterms:modified>
</cp:coreProperties>
</file>